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2B3" w:rsidRPr="000962B3" w:rsidRDefault="000962B3" w:rsidP="00096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2B3">
        <w:rPr>
          <w:rFonts w:ascii="Times New Roman" w:hAnsi="Times New Roman" w:cs="Times New Roman"/>
          <w:b/>
          <w:sz w:val="24"/>
          <w:szCs w:val="24"/>
        </w:rPr>
        <w:t>Сведения о качестве дополнительного образования в наглядных формах</w:t>
      </w:r>
    </w:p>
    <w:p w:rsidR="000962B3" w:rsidRPr="000962B3" w:rsidRDefault="000962B3" w:rsidP="00096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2B3">
        <w:rPr>
          <w:rFonts w:ascii="Times New Roman" w:hAnsi="Times New Roman" w:cs="Times New Roman"/>
          <w:b/>
          <w:sz w:val="24"/>
          <w:szCs w:val="24"/>
        </w:rPr>
        <w:t xml:space="preserve">представления результативности реализации </w:t>
      </w:r>
    </w:p>
    <w:p w:rsidR="000962B3" w:rsidRPr="000962B3" w:rsidRDefault="000962B3" w:rsidP="00096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2B3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</w:t>
      </w:r>
    </w:p>
    <w:p w:rsidR="000962B3" w:rsidRPr="000962B3" w:rsidRDefault="000962B3" w:rsidP="00096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2B3">
        <w:rPr>
          <w:rFonts w:ascii="Times New Roman" w:hAnsi="Times New Roman" w:cs="Times New Roman"/>
          <w:b/>
          <w:sz w:val="24"/>
          <w:szCs w:val="24"/>
        </w:rPr>
        <w:t xml:space="preserve">общеразвивающей программы </w:t>
      </w:r>
    </w:p>
    <w:p w:rsidR="000962B3" w:rsidRDefault="000962B3" w:rsidP="00096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технической направленности «Основы робототехники</w:t>
      </w:r>
      <w:r w:rsidRPr="000962B3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962B3" w:rsidRDefault="000962B3" w:rsidP="00104E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3AE3" w:rsidRDefault="00493AE3" w:rsidP="000962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t>Автор</w:t>
      </w:r>
      <w:bookmarkStart w:id="0" w:name="_GoBack"/>
      <w:bookmarkEnd w:id="0"/>
      <w:r w:rsidR="000962B3">
        <w:rPr>
          <w:rFonts w:ascii="Times New Roman" w:hAnsi="Times New Roman" w:cs="Times New Roman"/>
          <w:sz w:val="24"/>
          <w:szCs w:val="24"/>
        </w:rPr>
        <w:t xml:space="preserve">-составитель: </w:t>
      </w:r>
    </w:p>
    <w:p w:rsidR="000962B3" w:rsidRDefault="000962B3" w:rsidP="000962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Шарыгина Марина Николаевна</w:t>
      </w:r>
    </w:p>
    <w:p w:rsidR="000962B3" w:rsidRDefault="000962B3" w:rsidP="000962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0962B3" w:rsidRDefault="000962B3" w:rsidP="000962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высшей квалификационной категории</w:t>
      </w:r>
    </w:p>
    <w:p w:rsidR="000962B3" w:rsidRDefault="000962B3" w:rsidP="000962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962B3" w:rsidRPr="000962B3" w:rsidRDefault="000962B3" w:rsidP="00096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Результативность реализации дополнительной общеобразовател</w:t>
      </w:r>
      <w:r>
        <w:rPr>
          <w:rFonts w:ascii="Times New Roman" w:hAnsi="Times New Roman" w:cs="Times New Roman"/>
          <w:sz w:val="24"/>
          <w:szCs w:val="24"/>
        </w:rPr>
        <w:t>ьной общеразвивающей программы «Основы робототехники</w:t>
      </w:r>
      <w:r w:rsidRPr="000962B3">
        <w:rPr>
          <w:rFonts w:ascii="Times New Roman" w:hAnsi="Times New Roman" w:cs="Times New Roman"/>
          <w:sz w:val="24"/>
          <w:szCs w:val="24"/>
        </w:rPr>
        <w:t>» проводится в соответствии с «Положением об организации и проведении промежуточно</w:t>
      </w:r>
      <w:r>
        <w:rPr>
          <w:rFonts w:ascii="Times New Roman" w:hAnsi="Times New Roman" w:cs="Times New Roman"/>
          <w:sz w:val="24"/>
          <w:szCs w:val="24"/>
        </w:rPr>
        <w:t>й и итоговой аттестации обучающихся</w:t>
      </w:r>
      <w:r w:rsidRPr="000962B3">
        <w:rPr>
          <w:rFonts w:ascii="Times New Roman" w:hAnsi="Times New Roman" w:cs="Times New Roman"/>
          <w:sz w:val="24"/>
          <w:szCs w:val="24"/>
        </w:rPr>
        <w:t xml:space="preserve"> в МБУ ДО "ДТДиМ им. И.Х. Садыкова» Нижнекамского муниципального района Республики Татарстан. </w:t>
      </w:r>
    </w:p>
    <w:p w:rsidR="000962B3" w:rsidRPr="000962B3" w:rsidRDefault="000962B3" w:rsidP="00096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Динамика результативности реализации дополнительной общеобразовательной общеразвивающей программы «</w:t>
      </w:r>
      <w:r>
        <w:rPr>
          <w:rFonts w:ascii="Times New Roman" w:hAnsi="Times New Roman" w:cs="Times New Roman"/>
          <w:sz w:val="24"/>
          <w:szCs w:val="24"/>
        </w:rPr>
        <w:t>Основы робототехники</w:t>
      </w:r>
      <w:r w:rsidRPr="000962B3">
        <w:rPr>
          <w:rFonts w:ascii="Times New Roman" w:hAnsi="Times New Roman" w:cs="Times New Roman"/>
          <w:sz w:val="24"/>
          <w:szCs w:val="24"/>
        </w:rPr>
        <w:t>» отслеживается через:</w:t>
      </w:r>
    </w:p>
    <w:p w:rsidR="000962B3" w:rsidRPr="000962B3" w:rsidRDefault="000962B3" w:rsidP="000962B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мониторинг результативности освоения программы;</w:t>
      </w:r>
    </w:p>
    <w:p w:rsidR="000962B3" w:rsidRPr="000962B3" w:rsidRDefault="000962B3" w:rsidP="000962B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входной, текущий, промежуточный и итоговый контроль;</w:t>
      </w:r>
    </w:p>
    <w:p w:rsidR="000962B3" w:rsidRPr="000962B3" w:rsidRDefault="000962B3" w:rsidP="000962B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участие и победы учащихся в конкурсах и мероприятиях разного уровня;</w:t>
      </w:r>
    </w:p>
    <w:p w:rsidR="000962B3" w:rsidRPr="000962B3" w:rsidRDefault="000962B3" w:rsidP="000962B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предъявление и демонстрация образовательных результатов (грамоты, дипломы).</w:t>
      </w:r>
    </w:p>
    <w:p w:rsidR="000962B3" w:rsidRPr="000962B3" w:rsidRDefault="000962B3" w:rsidP="00096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Входной контроль осуществляется при приеме обучаю</w:t>
      </w:r>
      <w:r>
        <w:rPr>
          <w:rFonts w:ascii="Times New Roman" w:hAnsi="Times New Roman" w:cs="Times New Roman"/>
          <w:sz w:val="24"/>
          <w:szCs w:val="24"/>
        </w:rPr>
        <w:t>щихся в объединение «Основы робототехники</w:t>
      </w:r>
      <w:r w:rsidRPr="000962B3">
        <w:rPr>
          <w:rFonts w:ascii="Times New Roman" w:hAnsi="Times New Roman" w:cs="Times New Roman"/>
          <w:sz w:val="24"/>
          <w:szCs w:val="24"/>
        </w:rPr>
        <w:t>» в начале каждого учебного года обучения для выявления у обучающихся имеющихся знаний, умений и навыков.</w:t>
      </w:r>
    </w:p>
    <w:p w:rsidR="000962B3" w:rsidRPr="000962B3" w:rsidRDefault="000962B3" w:rsidP="00096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Текущий контроль осуществляется в течение всего учебного года по изучению каждой темы и раздела.</w:t>
      </w:r>
    </w:p>
    <w:p w:rsidR="000962B3" w:rsidRPr="000962B3" w:rsidRDefault="000962B3" w:rsidP="000962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2B3">
        <w:rPr>
          <w:rFonts w:ascii="Times New Roman" w:hAnsi="Times New Roman" w:cs="Times New Roman"/>
          <w:sz w:val="24"/>
          <w:szCs w:val="24"/>
        </w:rPr>
        <w:t>Промежуточная аттестация проводится по окончании первого года обучения, что позволяет оценить степень освоения программы на данном этапе. Итоговый контроль - аттестация по завершении освоения программы  проводится в конце всего курса обучения (май) и позволяет оценить результативность освоения программы за весь курс обучения.</w:t>
      </w:r>
    </w:p>
    <w:p w:rsidR="000962B3" w:rsidRPr="009431EB" w:rsidRDefault="000962B3" w:rsidP="00096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0E49" w:rsidRPr="009431EB" w:rsidRDefault="00493AE3" w:rsidP="00A131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t>Сохранность контингента имеет прямое влияние на результативность образовательной деятельности. В творческом объединении «Образовательная робототехника» отмечается высокая сохранность контингента и регулярность посещения занятий обучающимися, что свидетельствует о существенной заинтересованности детей в обучении по настоящей дополнительной общеобразовательной общеразвивающей программе.</w:t>
      </w:r>
    </w:p>
    <w:tbl>
      <w:tblPr>
        <w:tblStyle w:val="a3"/>
        <w:tblW w:w="0" w:type="auto"/>
        <w:jc w:val="center"/>
        <w:tblLook w:val="04A0"/>
      </w:tblPr>
      <w:tblGrid>
        <w:gridCol w:w="1219"/>
        <w:gridCol w:w="1713"/>
        <w:gridCol w:w="1631"/>
        <w:gridCol w:w="1196"/>
        <w:gridCol w:w="861"/>
        <w:gridCol w:w="1596"/>
        <w:gridCol w:w="456"/>
        <w:gridCol w:w="1497"/>
        <w:gridCol w:w="436"/>
      </w:tblGrid>
      <w:tr w:rsidR="005F1EA1" w:rsidRPr="009431EB" w:rsidTr="00104EBE">
        <w:trPr>
          <w:jc w:val="center"/>
        </w:trPr>
        <w:tc>
          <w:tcPr>
            <w:tcW w:w="1219" w:type="dxa"/>
            <w:vMerge w:val="restart"/>
          </w:tcPr>
          <w:p w:rsidR="005F1EA1" w:rsidRPr="009431EB" w:rsidRDefault="005F1EA1" w:rsidP="00A13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713" w:type="dxa"/>
            <w:vMerge w:val="restart"/>
          </w:tcPr>
          <w:p w:rsidR="005F1EA1" w:rsidRPr="009431EB" w:rsidRDefault="005F1EA1" w:rsidP="00A13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b/>
                <w:sz w:val="24"/>
                <w:szCs w:val="24"/>
              </w:rPr>
              <w:t>Кол-во обучающихся</w:t>
            </w:r>
          </w:p>
        </w:tc>
        <w:tc>
          <w:tcPr>
            <w:tcW w:w="1631" w:type="dxa"/>
            <w:vMerge w:val="restart"/>
          </w:tcPr>
          <w:p w:rsidR="005F1EA1" w:rsidRPr="009431EB" w:rsidRDefault="005F1EA1" w:rsidP="00A13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b/>
                <w:sz w:val="24"/>
                <w:szCs w:val="24"/>
              </w:rPr>
              <w:t>Сохранность контингента (%)</w:t>
            </w:r>
          </w:p>
        </w:tc>
        <w:tc>
          <w:tcPr>
            <w:tcW w:w="1968" w:type="dxa"/>
            <w:gridSpan w:val="2"/>
          </w:tcPr>
          <w:p w:rsidR="005F1EA1" w:rsidRPr="009431EB" w:rsidRDefault="005F1EA1" w:rsidP="00A13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b/>
                <w:sz w:val="24"/>
                <w:szCs w:val="24"/>
              </w:rPr>
              <w:t>Положительная динамика результатов (высокий)</w:t>
            </w:r>
          </w:p>
        </w:tc>
        <w:tc>
          <w:tcPr>
            <w:tcW w:w="1964" w:type="dxa"/>
            <w:gridSpan w:val="2"/>
          </w:tcPr>
          <w:p w:rsidR="005F1EA1" w:rsidRPr="009431EB" w:rsidRDefault="005F1EA1" w:rsidP="00A13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b/>
                <w:sz w:val="24"/>
                <w:szCs w:val="24"/>
              </w:rPr>
              <w:t>Стабильно положительные результаты (средний)</w:t>
            </w:r>
          </w:p>
        </w:tc>
        <w:tc>
          <w:tcPr>
            <w:tcW w:w="1925" w:type="dxa"/>
            <w:gridSpan w:val="2"/>
          </w:tcPr>
          <w:p w:rsidR="005F1EA1" w:rsidRPr="009431EB" w:rsidRDefault="005F1EA1" w:rsidP="00A131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b/>
                <w:sz w:val="24"/>
                <w:szCs w:val="24"/>
              </w:rPr>
              <w:t>Отрицательная динамика результатов (низкий)</w:t>
            </w:r>
          </w:p>
        </w:tc>
      </w:tr>
      <w:tr w:rsidR="005F1EA1" w:rsidRPr="009431EB" w:rsidTr="005F1EA1">
        <w:trPr>
          <w:jc w:val="center"/>
        </w:trPr>
        <w:tc>
          <w:tcPr>
            <w:tcW w:w="1149" w:type="dxa"/>
            <w:vMerge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vMerge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vMerge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861" w:type="dxa"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96" w:type="dxa"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435" w:type="dxa"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97" w:type="dxa"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436" w:type="dxa"/>
          </w:tcPr>
          <w:p w:rsidR="005F1EA1" w:rsidRPr="009431EB" w:rsidRDefault="005F1EA1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F1EA1" w:rsidRPr="009431EB" w:rsidTr="005F1EA1">
        <w:trPr>
          <w:jc w:val="center"/>
        </w:trPr>
        <w:tc>
          <w:tcPr>
            <w:tcW w:w="1149" w:type="dxa"/>
          </w:tcPr>
          <w:p w:rsidR="00670173" w:rsidRPr="009431EB" w:rsidRDefault="00104EBE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</w:t>
            </w:r>
            <w:r w:rsidR="00670173" w:rsidRPr="009431EB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6" w:type="dxa"/>
          </w:tcPr>
          <w:p w:rsidR="00670173" w:rsidRPr="009431EB" w:rsidRDefault="00670173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34" w:type="dxa"/>
          </w:tcPr>
          <w:p w:rsidR="00670173" w:rsidRPr="009431EB" w:rsidRDefault="00670173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1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96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7" w:type="dxa"/>
          </w:tcPr>
          <w:p w:rsidR="00670173" w:rsidRPr="009431EB" w:rsidRDefault="00FB1F9A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6" w:type="dxa"/>
          </w:tcPr>
          <w:p w:rsidR="00670173" w:rsidRPr="009431EB" w:rsidRDefault="00FB1F9A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F1EA1" w:rsidRPr="009431EB" w:rsidTr="00104EBE">
        <w:trPr>
          <w:jc w:val="center"/>
        </w:trPr>
        <w:tc>
          <w:tcPr>
            <w:tcW w:w="1219" w:type="dxa"/>
          </w:tcPr>
          <w:p w:rsidR="00670173" w:rsidRPr="009431EB" w:rsidRDefault="00104EBE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670173" w:rsidRPr="009431EB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3" w:type="dxa"/>
          </w:tcPr>
          <w:p w:rsidR="00670173" w:rsidRPr="009431EB" w:rsidRDefault="00670173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31" w:type="dxa"/>
          </w:tcPr>
          <w:p w:rsidR="00670173" w:rsidRPr="009431EB" w:rsidRDefault="00670173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72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508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7" w:type="dxa"/>
          </w:tcPr>
          <w:p w:rsidR="00670173" w:rsidRPr="009431EB" w:rsidRDefault="00FB1F9A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8" w:type="dxa"/>
          </w:tcPr>
          <w:p w:rsidR="00670173" w:rsidRPr="009431EB" w:rsidRDefault="00FB1F9A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F1EA1" w:rsidRPr="009431EB" w:rsidTr="00104EBE">
        <w:trPr>
          <w:jc w:val="center"/>
        </w:trPr>
        <w:tc>
          <w:tcPr>
            <w:tcW w:w="1219" w:type="dxa"/>
          </w:tcPr>
          <w:p w:rsidR="00670173" w:rsidRPr="009431EB" w:rsidRDefault="00104EBE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670173" w:rsidRPr="009431EB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3" w:type="dxa"/>
          </w:tcPr>
          <w:p w:rsidR="00670173" w:rsidRPr="009431EB" w:rsidRDefault="00670173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31" w:type="dxa"/>
          </w:tcPr>
          <w:p w:rsidR="00670173" w:rsidRPr="009431EB" w:rsidRDefault="00670173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72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508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</w:tcPr>
          <w:p w:rsidR="00670173" w:rsidRPr="009431EB" w:rsidRDefault="00214835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670173" w:rsidRPr="009431EB" w:rsidRDefault="00FB1F9A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8" w:type="dxa"/>
          </w:tcPr>
          <w:p w:rsidR="00670173" w:rsidRPr="009431EB" w:rsidRDefault="00FB1F9A" w:rsidP="00A13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31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670173" w:rsidRPr="009431EB" w:rsidRDefault="00670173" w:rsidP="00A131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EBE" w:rsidRDefault="00054787" w:rsidP="00104E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1EB">
        <w:rPr>
          <w:rFonts w:ascii="Times New Roman" w:hAnsi="Times New Roman" w:cs="Times New Roman"/>
          <w:b/>
          <w:sz w:val="24"/>
          <w:szCs w:val="24"/>
        </w:rPr>
        <w:t>Достижения обучающи</w:t>
      </w:r>
      <w:r w:rsidR="0070697B">
        <w:rPr>
          <w:rFonts w:ascii="Times New Roman" w:hAnsi="Times New Roman" w:cs="Times New Roman"/>
          <w:b/>
          <w:sz w:val="24"/>
          <w:szCs w:val="24"/>
        </w:rPr>
        <w:t>хся объединения «Основы робототехники</w:t>
      </w:r>
      <w:r w:rsidRPr="009431EB">
        <w:rPr>
          <w:rFonts w:ascii="Times New Roman" w:hAnsi="Times New Roman" w:cs="Times New Roman"/>
          <w:b/>
          <w:sz w:val="24"/>
          <w:szCs w:val="24"/>
        </w:rPr>
        <w:t>»</w:t>
      </w:r>
    </w:p>
    <w:p w:rsidR="00BB1928" w:rsidRDefault="00BB1928" w:rsidP="00104E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957"/>
        <w:gridCol w:w="2957"/>
        <w:gridCol w:w="2957"/>
        <w:gridCol w:w="2957"/>
        <w:gridCol w:w="2958"/>
      </w:tblGrid>
      <w:tr w:rsidR="00BB1928" w:rsidRPr="000962B3" w:rsidTr="00A80E3F">
        <w:tc>
          <w:tcPr>
            <w:tcW w:w="2957" w:type="dxa"/>
          </w:tcPr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Ф.И.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обучающихся</w:t>
            </w:r>
          </w:p>
        </w:tc>
        <w:tc>
          <w:tcPr>
            <w:tcW w:w="2957" w:type="dxa"/>
          </w:tcPr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Наименование конкурсного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мероприятия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(точное, полное)</w:t>
            </w:r>
          </w:p>
        </w:tc>
        <w:tc>
          <w:tcPr>
            <w:tcW w:w="2957" w:type="dxa"/>
          </w:tcPr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Дата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2957" w:type="dxa"/>
          </w:tcPr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Уровень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2958" w:type="dxa"/>
          </w:tcPr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Результат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участия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педагога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в подготовке</w:t>
            </w:r>
          </w:p>
          <w:p w:rsidR="00BB1928" w:rsidRPr="000962B3" w:rsidRDefault="00BB1928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обучающегося</w:t>
            </w:r>
          </w:p>
        </w:tc>
      </w:tr>
      <w:tr w:rsidR="00FB0FE5" w:rsidRPr="000962B3" w:rsidTr="00A80E3F">
        <w:tc>
          <w:tcPr>
            <w:tcW w:w="2957" w:type="dxa"/>
          </w:tcPr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Кагарманов Арсений</w:t>
            </w:r>
          </w:p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2 место)</w:t>
            </w:r>
          </w:p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Измайлов Артём</w:t>
            </w:r>
          </w:p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3 место)</w:t>
            </w:r>
          </w:p>
        </w:tc>
        <w:tc>
          <w:tcPr>
            <w:tcW w:w="2957" w:type="dxa"/>
          </w:tcPr>
          <w:p w:rsidR="00FB0FE5" w:rsidRPr="000962B3" w:rsidRDefault="00FB0FE5" w:rsidP="000962B3">
            <w:pPr>
              <w:tabs>
                <w:tab w:val="left" w:pos="9355"/>
              </w:tabs>
              <w:jc w:val="both"/>
              <w:rPr>
                <w:rFonts w:ascii="Times New Roman" w:hAnsi="Times New Roman"/>
              </w:rPr>
            </w:pPr>
            <w:r w:rsidRPr="000962B3">
              <w:rPr>
                <w:rFonts w:ascii="Times New Roman" w:hAnsi="Times New Roman"/>
              </w:rPr>
              <w:t>Всероссийского конкурса исследовательских и проектных работ «Высший пилотаж»</w:t>
            </w:r>
          </w:p>
        </w:tc>
        <w:tc>
          <w:tcPr>
            <w:tcW w:w="2957" w:type="dxa"/>
          </w:tcPr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апрель 2022 г.</w:t>
            </w:r>
          </w:p>
        </w:tc>
        <w:tc>
          <w:tcPr>
            <w:tcW w:w="2957" w:type="dxa"/>
          </w:tcPr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2958" w:type="dxa"/>
          </w:tcPr>
          <w:p w:rsidR="00FB0FE5" w:rsidRPr="000962B3" w:rsidRDefault="00FB0FE5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Благодарность </w:t>
            </w:r>
          </w:p>
        </w:tc>
      </w:tr>
      <w:tr w:rsidR="00BB1928" w:rsidRPr="000962B3" w:rsidTr="00A80E3F">
        <w:tc>
          <w:tcPr>
            <w:tcW w:w="2957" w:type="dxa"/>
          </w:tcPr>
          <w:p w:rsidR="00BB1928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Шакуров Азат </w:t>
            </w:r>
          </w:p>
          <w:p w:rsidR="00FB0FE5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1 степени)</w:t>
            </w:r>
          </w:p>
          <w:p w:rsidR="00FB0FE5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Бурганов Карим, Горячкин Кирилл </w:t>
            </w:r>
          </w:p>
          <w:p w:rsidR="00FB0FE5" w:rsidRPr="000962B3" w:rsidRDefault="00FB0FE5" w:rsidP="00104EB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62B3">
              <w:rPr>
                <w:rFonts w:ascii="Times New Roman" w:hAnsi="Times New Roman" w:cs="Times New Roman"/>
              </w:rPr>
              <w:t>(Диплом 1 степени)</w:t>
            </w:r>
          </w:p>
        </w:tc>
        <w:tc>
          <w:tcPr>
            <w:tcW w:w="2957" w:type="dxa"/>
          </w:tcPr>
          <w:p w:rsidR="00BB1928" w:rsidRPr="000962B3" w:rsidRDefault="00BB1928" w:rsidP="00BB1928">
            <w:pPr>
              <w:rPr>
                <w:rFonts w:ascii="Times New Roman" w:hAnsi="Times New Roman" w:cs="Times New Roman"/>
                <w:b/>
              </w:rPr>
            </w:pPr>
            <w:r w:rsidRPr="000962B3">
              <w:rPr>
                <w:rFonts w:ascii="Times New Roman" w:hAnsi="Times New Roman"/>
              </w:rPr>
              <w:t>Х</w:t>
            </w:r>
            <w:r w:rsidRPr="000962B3">
              <w:rPr>
                <w:rFonts w:ascii="Times New Roman" w:eastAsia="Times New Roman" w:hAnsi="Times New Roman"/>
                <w:lang w:val="en-US" w:eastAsia="ru-RU"/>
              </w:rPr>
              <w:t>I</w:t>
            </w:r>
            <w:r w:rsidRPr="000962B3">
              <w:rPr>
                <w:rFonts w:ascii="Times New Roman" w:hAnsi="Times New Roman"/>
              </w:rPr>
              <w:t xml:space="preserve"> Республиканского конкурса исследовательских работ и проектов школьников «Дебют в науке», 2022 г</w:t>
            </w:r>
          </w:p>
        </w:tc>
        <w:tc>
          <w:tcPr>
            <w:tcW w:w="2957" w:type="dxa"/>
          </w:tcPr>
          <w:p w:rsidR="00BB1928" w:rsidRPr="000962B3" w:rsidRDefault="00BB1928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январь 2022 г.</w:t>
            </w:r>
          </w:p>
        </w:tc>
        <w:tc>
          <w:tcPr>
            <w:tcW w:w="2957" w:type="dxa"/>
          </w:tcPr>
          <w:p w:rsidR="00BB1928" w:rsidRPr="000962B3" w:rsidRDefault="00BB1928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2958" w:type="dxa"/>
          </w:tcPr>
          <w:p w:rsidR="00BB1928" w:rsidRPr="000962B3" w:rsidRDefault="00BB1928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Благодарственное письмо</w:t>
            </w:r>
          </w:p>
        </w:tc>
      </w:tr>
      <w:tr w:rsidR="00BB1928" w:rsidRPr="000962B3" w:rsidTr="00A80E3F">
        <w:tc>
          <w:tcPr>
            <w:tcW w:w="2957" w:type="dxa"/>
          </w:tcPr>
          <w:p w:rsidR="00BB1928" w:rsidRPr="000962B3" w:rsidRDefault="00BB1928" w:rsidP="00104EB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BB1928" w:rsidRPr="000962B3" w:rsidRDefault="00BB1928" w:rsidP="00BB1928">
            <w:pPr>
              <w:rPr>
                <w:rFonts w:ascii="Times New Roman" w:hAnsi="Times New Roman" w:cs="Times New Roman"/>
                <w:b/>
              </w:rPr>
            </w:pPr>
            <w:r w:rsidRPr="000962B3">
              <w:rPr>
                <w:rFonts w:ascii="Times New Roman" w:hAnsi="Times New Roman"/>
              </w:rPr>
              <w:t>Республиканской, с международным участием, конференции исследовательских работ учащихся «Малые Давыдовские чтения», номинация «За использование высоких технологий» 2022 г.;</w:t>
            </w:r>
          </w:p>
        </w:tc>
        <w:tc>
          <w:tcPr>
            <w:tcW w:w="2957" w:type="dxa"/>
          </w:tcPr>
          <w:p w:rsidR="00BB1928" w:rsidRPr="000962B3" w:rsidRDefault="00BB1928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февраль 2022 г.</w:t>
            </w:r>
          </w:p>
        </w:tc>
        <w:tc>
          <w:tcPr>
            <w:tcW w:w="2957" w:type="dxa"/>
          </w:tcPr>
          <w:p w:rsidR="00BB1928" w:rsidRPr="000962B3" w:rsidRDefault="00BB1928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Республиканский с международным участием</w:t>
            </w:r>
          </w:p>
        </w:tc>
        <w:tc>
          <w:tcPr>
            <w:tcW w:w="2958" w:type="dxa"/>
          </w:tcPr>
          <w:p w:rsidR="00BB1928" w:rsidRPr="000962B3" w:rsidRDefault="000B69A2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Благодарность</w:t>
            </w:r>
          </w:p>
        </w:tc>
      </w:tr>
      <w:tr w:rsidR="00BB1928" w:rsidRPr="000962B3" w:rsidTr="00A80E3F">
        <w:tc>
          <w:tcPr>
            <w:tcW w:w="2957" w:type="dxa"/>
          </w:tcPr>
          <w:p w:rsidR="00BB1928" w:rsidRPr="000962B3" w:rsidRDefault="000B69A2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Грачев Роман </w:t>
            </w:r>
          </w:p>
          <w:p w:rsidR="000B69A2" w:rsidRPr="000962B3" w:rsidRDefault="000B69A2" w:rsidP="00104EB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962B3">
              <w:rPr>
                <w:rFonts w:ascii="Times New Roman" w:hAnsi="Times New Roman" w:cs="Times New Roman"/>
              </w:rPr>
              <w:t>(Диплом 2 место)</w:t>
            </w:r>
          </w:p>
        </w:tc>
        <w:tc>
          <w:tcPr>
            <w:tcW w:w="2957" w:type="dxa"/>
          </w:tcPr>
          <w:p w:rsidR="00BB1928" w:rsidRPr="000962B3" w:rsidRDefault="000B69A2" w:rsidP="000B69A2">
            <w:pPr>
              <w:rPr>
                <w:rFonts w:ascii="Times New Roman" w:hAnsi="Times New Roman" w:cs="Times New Roman"/>
                <w:b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Республиканского конкурса научно-технического творчества и современных технологий «ТехноФест-2023»</w:t>
            </w:r>
          </w:p>
        </w:tc>
        <w:tc>
          <w:tcPr>
            <w:tcW w:w="2957" w:type="dxa"/>
          </w:tcPr>
          <w:p w:rsidR="00BB1928" w:rsidRPr="000962B3" w:rsidRDefault="000B69A2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ноябрь 2023 г.</w:t>
            </w:r>
          </w:p>
        </w:tc>
        <w:tc>
          <w:tcPr>
            <w:tcW w:w="2957" w:type="dxa"/>
          </w:tcPr>
          <w:p w:rsidR="00BB1928" w:rsidRPr="000962B3" w:rsidRDefault="000B69A2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Республиканский </w:t>
            </w:r>
          </w:p>
        </w:tc>
        <w:tc>
          <w:tcPr>
            <w:tcW w:w="2958" w:type="dxa"/>
          </w:tcPr>
          <w:p w:rsidR="00BB1928" w:rsidRPr="000962B3" w:rsidRDefault="00A80E3F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Благодарность</w:t>
            </w:r>
          </w:p>
        </w:tc>
      </w:tr>
      <w:tr w:rsidR="00FF23DB" w:rsidRPr="000962B3" w:rsidTr="00A80E3F">
        <w:tc>
          <w:tcPr>
            <w:tcW w:w="2957" w:type="dxa"/>
          </w:tcPr>
          <w:p w:rsidR="00FF23DB" w:rsidRPr="000962B3" w:rsidRDefault="0062402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Посадский Артём</w:t>
            </w:r>
          </w:p>
          <w:p w:rsidR="0062402E" w:rsidRPr="000962B3" w:rsidRDefault="0062402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Комаровский Егор</w:t>
            </w:r>
          </w:p>
          <w:p w:rsidR="0062402E" w:rsidRPr="000962B3" w:rsidRDefault="0062402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lastRenderedPageBreak/>
              <w:t>(Диплом 3 место)</w:t>
            </w:r>
          </w:p>
        </w:tc>
        <w:tc>
          <w:tcPr>
            <w:tcW w:w="2957" w:type="dxa"/>
          </w:tcPr>
          <w:p w:rsidR="00FF23DB" w:rsidRPr="000962B3" w:rsidRDefault="00FF23DB" w:rsidP="000B69A2">
            <w:pPr>
              <w:tabs>
                <w:tab w:val="left" w:pos="9355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962B3">
              <w:rPr>
                <w:rFonts w:ascii="Times New Roman" w:hAnsi="Times New Roman"/>
              </w:rPr>
              <w:lastRenderedPageBreak/>
              <w:t xml:space="preserve">Победитель </w:t>
            </w:r>
            <w:r w:rsidRPr="000962B3">
              <w:rPr>
                <w:rFonts w:ascii="Times New Roman" w:hAnsi="Times New Roman"/>
                <w:lang w:val="en-US"/>
              </w:rPr>
              <w:t>I</w:t>
            </w:r>
            <w:r w:rsidRPr="000962B3">
              <w:rPr>
                <w:rFonts w:ascii="Times New Roman" w:eastAsia="Times New Roman" w:hAnsi="Times New Roman"/>
                <w:lang w:val="en-US" w:eastAsia="ru-RU"/>
              </w:rPr>
              <w:t>V</w:t>
            </w:r>
            <w:r w:rsidRPr="000962B3">
              <w:rPr>
                <w:rFonts w:ascii="Times New Roman" w:eastAsia="Times New Roman" w:hAnsi="Times New Roman"/>
              </w:rPr>
              <w:t xml:space="preserve"> </w:t>
            </w:r>
            <w:r w:rsidRPr="000962B3">
              <w:rPr>
                <w:rFonts w:ascii="Times New Roman" w:hAnsi="Times New Roman"/>
              </w:rPr>
              <w:t>республиканской научно-</w:t>
            </w:r>
            <w:r w:rsidRPr="000962B3">
              <w:rPr>
                <w:rFonts w:ascii="Times New Roman" w:hAnsi="Times New Roman"/>
              </w:rPr>
              <w:lastRenderedPageBreak/>
              <w:t>практической конференции имени А.М.Бутлерова</w:t>
            </w:r>
          </w:p>
        </w:tc>
        <w:tc>
          <w:tcPr>
            <w:tcW w:w="2957" w:type="dxa"/>
          </w:tcPr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lastRenderedPageBreak/>
              <w:t>2023 г</w:t>
            </w:r>
          </w:p>
        </w:tc>
        <w:tc>
          <w:tcPr>
            <w:tcW w:w="2957" w:type="dxa"/>
          </w:tcPr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2958" w:type="dxa"/>
          </w:tcPr>
          <w:p w:rsidR="00FF23DB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Благодарственное письмо</w:t>
            </w:r>
          </w:p>
        </w:tc>
      </w:tr>
      <w:tr w:rsidR="00FF23DB" w:rsidRPr="000962B3" w:rsidTr="00A80E3F">
        <w:tc>
          <w:tcPr>
            <w:tcW w:w="2957" w:type="dxa"/>
          </w:tcPr>
          <w:p w:rsidR="00FF23DB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lastRenderedPageBreak/>
              <w:t xml:space="preserve">Грачёв Роман </w:t>
            </w:r>
          </w:p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Низамов Ранил</w:t>
            </w:r>
          </w:p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(Диплом)</w:t>
            </w:r>
          </w:p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Кутдусова Алина</w:t>
            </w:r>
          </w:p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Кутдусова Камиля</w:t>
            </w:r>
          </w:p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(Диплом)</w:t>
            </w:r>
          </w:p>
        </w:tc>
        <w:tc>
          <w:tcPr>
            <w:tcW w:w="2957" w:type="dxa"/>
          </w:tcPr>
          <w:p w:rsidR="00FF23DB" w:rsidRPr="000962B3" w:rsidRDefault="00FF23DB" w:rsidP="000B69A2">
            <w:pPr>
              <w:tabs>
                <w:tab w:val="left" w:pos="9355"/>
              </w:tabs>
              <w:jc w:val="both"/>
              <w:rPr>
                <w:rFonts w:ascii="Times New Roman" w:hAnsi="Times New Roman"/>
              </w:rPr>
            </w:pPr>
            <w:r w:rsidRPr="000962B3">
              <w:rPr>
                <w:rFonts w:ascii="Times New Roman" w:hAnsi="Times New Roman"/>
                <w:iCs/>
                <w:lang w:val="en-US"/>
              </w:rPr>
              <w:t>XXI</w:t>
            </w:r>
            <w:r w:rsidRPr="000962B3">
              <w:rPr>
                <w:rFonts w:ascii="Times New Roman" w:hAnsi="Times New Roman"/>
                <w:iCs/>
              </w:rPr>
              <w:t xml:space="preserve"> </w:t>
            </w:r>
            <w:r w:rsidR="00FB0FE5" w:rsidRPr="000962B3">
              <w:rPr>
                <w:rFonts w:ascii="Times New Roman" w:hAnsi="Times New Roman"/>
                <w:iCs/>
                <w:lang w:val="tt-RU"/>
              </w:rPr>
              <w:t>Р</w:t>
            </w:r>
            <w:r w:rsidRPr="000962B3">
              <w:rPr>
                <w:rFonts w:ascii="Times New Roman" w:hAnsi="Times New Roman"/>
                <w:iCs/>
                <w:lang w:val="tt-RU"/>
              </w:rPr>
              <w:t>еспубликанской юношеской научно-исследовательской конференции имени С.С.Молодцова,</w:t>
            </w:r>
          </w:p>
        </w:tc>
        <w:tc>
          <w:tcPr>
            <w:tcW w:w="2957" w:type="dxa"/>
          </w:tcPr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2023 г.</w:t>
            </w:r>
          </w:p>
        </w:tc>
        <w:tc>
          <w:tcPr>
            <w:tcW w:w="2957" w:type="dxa"/>
          </w:tcPr>
          <w:p w:rsidR="00FF23DB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2958" w:type="dxa"/>
          </w:tcPr>
          <w:p w:rsidR="00FF23DB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Благодарность</w:t>
            </w:r>
          </w:p>
        </w:tc>
      </w:tr>
      <w:tr w:rsidR="000962B3" w:rsidRPr="000962B3" w:rsidTr="00A80E3F">
        <w:tc>
          <w:tcPr>
            <w:tcW w:w="2957" w:type="dxa"/>
          </w:tcPr>
          <w:p w:rsidR="000962B3" w:rsidRPr="000962B3" w:rsidRDefault="000962B3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Кагарманов Арсений</w:t>
            </w:r>
          </w:p>
          <w:p w:rsidR="000962B3" w:rsidRPr="000962B3" w:rsidRDefault="000962B3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победителя)</w:t>
            </w:r>
          </w:p>
        </w:tc>
        <w:tc>
          <w:tcPr>
            <w:tcW w:w="2957" w:type="dxa"/>
          </w:tcPr>
          <w:p w:rsidR="000962B3" w:rsidRPr="000962B3" w:rsidRDefault="000962B3" w:rsidP="004E25F5">
            <w:pPr>
              <w:tabs>
                <w:tab w:val="left" w:pos="9355"/>
              </w:tabs>
              <w:jc w:val="both"/>
              <w:rPr>
                <w:rFonts w:ascii="Times New Roman" w:hAnsi="Times New Roman"/>
              </w:rPr>
            </w:pPr>
            <w:r w:rsidRPr="000962B3">
              <w:rPr>
                <w:rFonts w:ascii="Times New Roman" w:eastAsia="Times New Roman" w:hAnsi="Times New Roman"/>
                <w:lang w:val="en-US" w:eastAsia="ru-RU"/>
              </w:rPr>
              <w:t>VII</w:t>
            </w:r>
            <w:r w:rsidRPr="000962B3">
              <w:rPr>
                <w:rFonts w:ascii="Times New Roman" w:eastAsia="Times New Roman" w:hAnsi="Times New Roman"/>
              </w:rPr>
              <w:t xml:space="preserve"> </w:t>
            </w:r>
            <w:r w:rsidRPr="000962B3">
              <w:rPr>
                <w:rFonts w:ascii="Times New Roman" w:hAnsi="Times New Roman"/>
              </w:rPr>
              <w:t xml:space="preserve"> региональная научно-практическая конференция «Мы - будущее 21 века» </w:t>
            </w:r>
          </w:p>
        </w:tc>
        <w:tc>
          <w:tcPr>
            <w:tcW w:w="2957" w:type="dxa"/>
          </w:tcPr>
          <w:p w:rsidR="000962B3" w:rsidRPr="000962B3" w:rsidRDefault="000962B3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январь 2023 г.</w:t>
            </w:r>
          </w:p>
        </w:tc>
        <w:tc>
          <w:tcPr>
            <w:tcW w:w="2957" w:type="dxa"/>
          </w:tcPr>
          <w:p w:rsidR="000962B3" w:rsidRPr="000962B3" w:rsidRDefault="000962B3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2958" w:type="dxa"/>
          </w:tcPr>
          <w:p w:rsidR="000962B3" w:rsidRPr="000962B3" w:rsidRDefault="000962B3" w:rsidP="004E25F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Благодарность </w:t>
            </w:r>
          </w:p>
        </w:tc>
      </w:tr>
      <w:tr w:rsidR="00FF23DB" w:rsidRPr="000962B3" w:rsidTr="00A80E3F">
        <w:tc>
          <w:tcPr>
            <w:tcW w:w="2957" w:type="dxa"/>
          </w:tcPr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Габдуллин Нияз</w:t>
            </w:r>
          </w:p>
          <w:p w:rsidR="00FF23DB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</w:t>
            </w:r>
            <w:r w:rsidR="00FB0FE5" w:rsidRPr="000962B3">
              <w:rPr>
                <w:rFonts w:ascii="Times New Roman" w:hAnsi="Times New Roman" w:cs="Times New Roman"/>
              </w:rPr>
              <w:t>1</w:t>
            </w:r>
            <w:r w:rsidR="00294720" w:rsidRPr="000962B3">
              <w:rPr>
                <w:rFonts w:ascii="Times New Roman" w:hAnsi="Times New Roman" w:cs="Times New Roman"/>
              </w:rPr>
              <w:t xml:space="preserve"> </w:t>
            </w:r>
            <w:r w:rsidR="00FB0FE5" w:rsidRPr="000962B3">
              <w:rPr>
                <w:rFonts w:ascii="Times New Roman" w:hAnsi="Times New Roman" w:cs="Times New Roman"/>
              </w:rPr>
              <w:t xml:space="preserve"> степени</w:t>
            </w:r>
            <w:r w:rsidR="000962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57" w:type="dxa"/>
          </w:tcPr>
          <w:p w:rsidR="00FF23DB" w:rsidRPr="000962B3" w:rsidRDefault="00FF23DB" w:rsidP="000B69A2">
            <w:pPr>
              <w:tabs>
                <w:tab w:val="left" w:pos="9355"/>
              </w:tabs>
              <w:jc w:val="both"/>
              <w:rPr>
                <w:rFonts w:ascii="Times New Roman" w:hAnsi="Times New Roman"/>
                <w:iCs/>
              </w:rPr>
            </w:pPr>
            <w:r w:rsidRPr="000962B3">
              <w:rPr>
                <w:rFonts w:ascii="Times New Roman" w:eastAsia="Times New Roman" w:hAnsi="Times New Roman"/>
                <w:lang w:val="en-US" w:eastAsia="ru-RU"/>
              </w:rPr>
              <w:t>VIII</w:t>
            </w:r>
            <w:r w:rsidR="00FB0FE5" w:rsidRPr="000962B3">
              <w:rPr>
                <w:rFonts w:ascii="Times New Roman" w:hAnsi="Times New Roman"/>
              </w:rPr>
              <w:t xml:space="preserve"> Региональная научно-практическая конференция</w:t>
            </w:r>
            <w:r w:rsidRPr="000962B3">
              <w:rPr>
                <w:rFonts w:ascii="Times New Roman" w:hAnsi="Times New Roman"/>
              </w:rPr>
              <w:t xml:space="preserve"> «Мы - будущее 21 века»</w:t>
            </w:r>
          </w:p>
        </w:tc>
        <w:tc>
          <w:tcPr>
            <w:tcW w:w="2957" w:type="dxa"/>
          </w:tcPr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январь 2024 г.</w:t>
            </w:r>
          </w:p>
        </w:tc>
        <w:tc>
          <w:tcPr>
            <w:tcW w:w="2957" w:type="dxa"/>
          </w:tcPr>
          <w:p w:rsidR="00FF23DB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2958" w:type="dxa"/>
          </w:tcPr>
          <w:p w:rsidR="00FF23DB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Благодарность</w:t>
            </w:r>
          </w:p>
        </w:tc>
      </w:tr>
      <w:tr w:rsidR="00FF23DB" w:rsidRPr="000962B3" w:rsidTr="00A80E3F">
        <w:tc>
          <w:tcPr>
            <w:tcW w:w="2957" w:type="dxa"/>
          </w:tcPr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Измайлов Артём</w:t>
            </w:r>
          </w:p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победителя)</w:t>
            </w:r>
          </w:p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Ярославлев Артём</w:t>
            </w:r>
          </w:p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победителя)</w:t>
            </w:r>
          </w:p>
        </w:tc>
        <w:tc>
          <w:tcPr>
            <w:tcW w:w="2957" w:type="dxa"/>
          </w:tcPr>
          <w:p w:rsidR="00FF23DB" w:rsidRPr="000962B3" w:rsidRDefault="00FF23DB" w:rsidP="000B69A2">
            <w:pPr>
              <w:tabs>
                <w:tab w:val="left" w:pos="9355"/>
              </w:tabs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0962B3">
              <w:rPr>
                <w:rFonts w:ascii="Times New Roman" w:hAnsi="Times New Roman"/>
                <w:lang w:val="en-US"/>
              </w:rPr>
              <w:t>IV</w:t>
            </w:r>
            <w:r w:rsidR="00FB0FE5" w:rsidRPr="000962B3">
              <w:rPr>
                <w:rFonts w:ascii="Times New Roman" w:hAnsi="Times New Roman"/>
              </w:rPr>
              <w:t xml:space="preserve"> Региональная</w:t>
            </w:r>
            <w:r w:rsidRPr="000962B3">
              <w:rPr>
                <w:rFonts w:ascii="Times New Roman" w:hAnsi="Times New Roman"/>
              </w:rPr>
              <w:t xml:space="preserve"> </w:t>
            </w:r>
            <w:r w:rsidRPr="000962B3">
              <w:rPr>
                <w:rFonts w:ascii="Times New Roman" w:hAnsi="Times New Roman"/>
                <w:lang w:val="en-US"/>
              </w:rPr>
              <w:t>TED</w:t>
            </w:r>
            <w:r w:rsidR="00FB0FE5" w:rsidRPr="000962B3">
              <w:rPr>
                <w:rFonts w:ascii="Times New Roman" w:hAnsi="Times New Roman"/>
              </w:rPr>
              <w:t>-конференция</w:t>
            </w:r>
            <w:r w:rsidRPr="000962B3">
              <w:rPr>
                <w:rFonts w:ascii="Times New Roman" w:hAnsi="Times New Roman"/>
              </w:rPr>
              <w:t xml:space="preserve"> «Дети в теме. Мысли вслух»</w:t>
            </w:r>
          </w:p>
        </w:tc>
        <w:tc>
          <w:tcPr>
            <w:tcW w:w="2957" w:type="dxa"/>
          </w:tcPr>
          <w:p w:rsidR="00FF23DB" w:rsidRPr="000962B3" w:rsidRDefault="00FF23DB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2024 г.</w:t>
            </w:r>
          </w:p>
        </w:tc>
        <w:tc>
          <w:tcPr>
            <w:tcW w:w="2957" w:type="dxa"/>
          </w:tcPr>
          <w:p w:rsidR="00FF23DB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Региональный</w:t>
            </w:r>
          </w:p>
        </w:tc>
        <w:tc>
          <w:tcPr>
            <w:tcW w:w="2958" w:type="dxa"/>
          </w:tcPr>
          <w:p w:rsidR="00FF23DB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Благодарность </w:t>
            </w:r>
          </w:p>
        </w:tc>
      </w:tr>
      <w:tr w:rsidR="00294720" w:rsidRPr="000962B3" w:rsidTr="00A80E3F">
        <w:tc>
          <w:tcPr>
            <w:tcW w:w="2957" w:type="dxa"/>
          </w:tcPr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(Низамов Ранил)</w:t>
            </w:r>
          </w:p>
          <w:p w:rsidR="00294720" w:rsidRPr="000962B3" w:rsidRDefault="00294720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Призёр </w:t>
            </w:r>
          </w:p>
        </w:tc>
        <w:tc>
          <w:tcPr>
            <w:tcW w:w="2957" w:type="dxa"/>
          </w:tcPr>
          <w:p w:rsidR="00294720" w:rsidRPr="000962B3" w:rsidRDefault="00FB0FE5" w:rsidP="000B69A2">
            <w:pPr>
              <w:tabs>
                <w:tab w:val="left" w:pos="9355"/>
              </w:tabs>
              <w:jc w:val="both"/>
              <w:rPr>
                <w:rFonts w:ascii="Times New Roman" w:hAnsi="Times New Roman"/>
              </w:rPr>
            </w:pPr>
            <w:r w:rsidRPr="000962B3">
              <w:rPr>
                <w:rStyle w:val="FontStyle11"/>
              </w:rPr>
              <w:t>Поволжский</w:t>
            </w:r>
            <w:r w:rsidR="00294720" w:rsidRPr="000962B3">
              <w:rPr>
                <w:rStyle w:val="FontStyle11"/>
              </w:rPr>
              <w:t xml:space="preserve"> детско-юнош</w:t>
            </w:r>
            <w:r w:rsidRPr="000962B3">
              <w:rPr>
                <w:rStyle w:val="FontStyle11"/>
              </w:rPr>
              <w:t>еская научно-исследовательская конференция</w:t>
            </w:r>
            <w:r w:rsidR="00294720" w:rsidRPr="000962B3">
              <w:rPr>
                <w:rStyle w:val="FontStyle11"/>
              </w:rPr>
              <w:t xml:space="preserve"> «Я-исследователь»</w:t>
            </w:r>
          </w:p>
        </w:tc>
        <w:tc>
          <w:tcPr>
            <w:tcW w:w="2957" w:type="dxa"/>
          </w:tcPr>
          <w:p w:rsidR="00294720" w:rsidRPr="000962B3" w:rsidRDefault="00FB0FE5" w:rsidP="00FB0FE5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 xml:space="preserve"> март </w:t>
            </w:r>
            <w:r w:rsidR="00294720" w:rsidRPr="000962B3">
              <w:rPr>
                <w:rFonts w:ascii="Times New Roman" w:hAnsi="Times New Roman" w:cs="Times New Roman"/>
              </w:rPr>
              <w:t>2024 г.</w:t>
            </w:r>
          </w:p>
        </w:tc>
        <w:tc>
          <w:tcPr>
            <w:tcW w:w="2957" w:type="dxa"/>
          </w:tcPr>
          <w:p w:rsidR="00294720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2958" w:type="dxa"/>
          </w:tcPr>
          <w:p w:rsidR="00294720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Благодарность</w:t>
            </w:r>
          </w:p>
        </w:tc>
      </w:tr>
      <w:tr w:rsidR="00FB0FE5" w:rsidRPr="000962B3" w:rsidTr="00A80E3F">
        <w:tc>
          <w:tcPr>
            <w:tcW w:w="2957" w:type="dxa"/>
          </w:tcPr>
          <w:p w:rsidR="00FB0FE5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Грачёв Роман</w:t>
            </w:r>
          </w:p>
          <w:p w:rsidR="0083771E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(Диплом 1 степени)</w:t>
            </w:r>
          </w:p>
        </w:tc>
        <w:tc>
          <w:tcPr>
            <w:tcW w:w="2957" w:type="dxa"/>
          </w:tcPr>
          <w:p w:rsidR="00FB0FE5" w:rsidRPr="000962B3" w:rsidRDefault="0083771E" w:rsidP="000B69A2">
            <w:pPr>
              <w:tabs>
                <w:tab w:val="left" w:pos="9355"/>
              </w:tabs>
              <w:jc w:val="both"/>
              <w:rPr>
                <w:rStyle w:val="FontStyle11"/>
              </w:rPr>
            </w:pPr>
            <w:r w:rsidRPr="000962B3">
              <w:rPr>
                <w:rFonts w:ascii="Times New Roman" w:hAnsi="Times New Roman" w:cs="Times New Roman"/>
              </w:rPr>
              <w:t>Р</w:t>
            </w:r>
            <w:r w:rsidR="00FB0FE5" w:rsidRPr="000962B3">
              <w:rPr>
                <w:rFonts w:ascii="Times New Roman" w:hAnsi="Times New Roman" w:cs="Times New Roman"/>
              </w:rPr>
              <w:t>еспубликанск</w:t>
            </w:r>
            <w:r w:rsidRPr="000962B3">
              <w:rPr>
                <w:rFonts w:ascii="Times New Roman" w:hAnsi="Times New Roman" w:cs="Times New Roman"/>
              </w:rPr>
              <w:t>ий</w:t>
            </w:r>
            <w:r w:rsidR="00FB0FE5" w:rsidRPr="000962B3">
              <w:rPr>
                <w:rFonts w:ascii="Times New Roman" w:hAnsi="Times New Roman" w:cs="Times New Roman"/>
              </w:rPr>
              <w:t xml:space="preserve"> турнир «Цифровой прорыв</w:t>
            </w:r>
          </w:p>
        </w:tc>
        <w:tc>
          <w:tcPr>
            <w:tcW w:w="2957" w:type="dxa"/>
          </w:tcPr>
          <w:p w:rsidR="00FB0FE5" w:rsidRPr="000962B3" w:rsidRDefault="00FB0FE5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апрель 2024 г.</w:t>
            </w:r>
          </w:p>
        </w:tc>
        <w:tc>
          <w:tcPr>
            <w:tcW w:w="2957" w:type="dxa"/>
          </w:tcPr>
          <w:p w:rsidR="00FB0FE5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Республиканский</w:t>
            </w:r>
          </w:p>
        </w:tc>
        <w:tc>
          <w:tcPr>
            <w:tcW w:w="2958" w:type="dxa"/>
          </w:tcPr>
          <w:p w:rsidR="00FB0FE5" w:rsidRPr="000962B3" w:rsidRDefault="0083771E" w:rsidP="00104EBE">
            <w:pPr>
              <w:jc w:val="center"/>
              <w:rPr>
                <w:rFonts w:ascii="Times New Roman" w:hAnsi="Times New Roman" w:cs="Times New Roman"/>
              </w:rPr>
            </w:pPr>
            <w:r w:rsidRPr="000962B3">
              <w:rPr>
                <w:rFonts w:ascii="Times New Roman" w:hAnsi="Times New Roman" w:cs="Times New Roman"/>
              </w:rPr>
              <w:t>Благодарность</w:t>
            </w:r>
          </w:p>
        </w:tc>
      </w:tr>
    </w:tbl>
    <w:p w:rsidR="00A1315F" w:rsidRDefault="00A1315F" w:rsidP="00A1315F">
      <w:pPr>
        <w:tabs>
          <w:tab w:val="left" w:pos="935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248F" w:rsidRDefault="009431EB" w:rsidP="000962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t>Дополнительная информация о результативности и качестве реализации дополнительной общеобразовательной общеразвива</w:t>
      </w:r>
      <w:r w:rsidR="000962B3">
        <w:rPr>
          <w:rFonts w:ascii="Times New Roman" w:hAnsi="Times New Roman" w:cs="Times New Roman"/>
          <w:sz w:val="24"/>
          <w:szCs w:val="24"/>
        </w:rPr>
        <w:t>ющей программы «Основы робототехники</w:t>
      </w:r>
      <w:r w:rsidRPr="009431EB">
        <w:rPr>
          <w:rFonts w:ascii="Times New Roman" w:hAnsi="Times New Roman" w:cs="Times New Roman"/>
          <w:sz w:val="24"/>
          <w:szCs w:val="24"/>
        </w:rPr>
        <w:t xml:space="preserve">»: </w:t>
      </w:r>
    </w:p>
    <w:p w:rsidR="00E9248F" w:rsidRDefault="009431EB" w:rsidP="00A131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sym w:font="Symbol" w:char="F0B7"/>
      </w:r>
      <w:r w:rsidRPr="009431EB">
        <w:rPr>
          <w:rFonts w:ascii="Times New Roman" w:hAnsi="Times New Roman" w:cs="Times New Roman"/>
          <w:sz w:val="24"/>
          <w:szCs w:val="24"/>
        </w:rPr>
        <w:t xml:space="preserve"> Обучающиеся проявляют устойчивый интерес к занятиям в творческом объединении; </w:t>
      </w:r>
    </w:p>
    <w:p w:rsidR="00E9248F" w:rsidRDefault="009431EB" w:rsidP="00A131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sym w:font="Symbol" w:char="F0B7"/>
      </w:r>
      <w:r w:rsidRPr="009431EB">
        <w:rPr>
          <w:rFonts w:ascii="Times New Roman" w:hAnsi="Times New Roman" w:cs="Times New Roman"/>
          <w:sz w:val="24"/>
          <w:szCs w:val="24"/>
        </w:rPr>
        <w:t xml:space="preserve"> сохранность контингента обучающихся составляет 100% за последние три года реализации дополнительной общеобразовательной общеразвивающей программы; </w:t>
      </w:r>
    </w:p>
    <w:p w:rsidR="00E9248F" w:rsidRDefault="009431EB" w:rsidP="00A131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sym w:font="Symbol" w:char="F0B7"/>
      </w:r>
      <w:r w:rsidRPr="009431EB">
        <w:rPr>
          <w:rFonts w:ascii="Times New Roman" w:hAnsi="Times New Roman" w:cs="Times New Roman"/>
          <w:sz w:val="24"/>
          <w:szCs w:val="24"/>
        </w:rPr>
        <w:t xml:space="preserve"> материал дополнительной общеобразовательной программы усваивается в полном объёме; </w:t>
      </w:r>
    </w:p>
    <w:p w:rsidR="00E9248F" w:rsidRDefault="009431EB" w:rsidP="00A131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sym w:font="Symbol" w:char="F0B7"/>
      </w:r>
      <w:r w:rsidRPr="009431EB">
        <w:rPr>
          <w:rFonts w:ascii="Times New Roman" w:hAnsi="Times New Roman" w:cs="Times New Roman"/>
          <w:sz w:val="24"/>
          <w:szCs w:val="24"/>
        </w:rPr>
        <w:t xml:space="preserve"> 93,3% обучающихся имеют высокий уровень знаний, умений, навыков, что подтверждается и показателями относительной динамики числа участников конкурсных мероприятий за три года; </w:t>
      </w:r>
    </w:p>
    <w:p w:rsidR="009431EB" w:rsidRPr="009431EB" w:rsidRDefault="009431EB" w:rsidP="00A131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31EB">
        <w:rPr>
          <w:rFonts w:ascii="Times New Roman" w:hAnsi="Times New Roman" w:cs="Times New Roman"/>
          <w:sz w:val="24"/>
          <w:szCs w:val="24"/>
        </w:rPr>
        <w:sym w:font="Symbol" w:char="F0B7"/>
      </w:r>
      <w:r w:rsidRPr="009431EB">
        <w:rPr>
          <w:rFonts w:ascii="Times New Roman" w:hAnsi="Times New Roman" w:cs="Times New Roman"/>
          <w:sz w:val="24"/>
          <w:szCs w:val="24"/>
        </w:rPr>
        <w:t xml:space="preserve"> обучающиеся и их родители (законные представители) удовлетворены качеством, предоставляемой образовательной услуги.</w:t>
      </w:r>
    </w:p>
    <w:p w:rsidR="00495B94" w:rsidRDefault="00495B94" w:rsidP="00495B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5B94" w:rsidRPr="00495B94" w:rsidRDefault="00495B94" w:rsidP="00495B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95B94">
        <w:rPr>
          <w:rFonts w:ascii="Times New Roman" w:hAnsi="Times New Roman" w:cs="Times New Roman"/>
          <w:sz w:val="24"/>
          <w:szCs w:val="24"/>
        </w:rPr>
        <w:t>Критерием результативности реализации программы является предъявление и демонстрация образовательных результатов (грамоты, дипломы)</w:t>
      </w:r>
      <w:r w:rsidR="000411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5" w:history="1">
        <w:r w:rsidRPr="00F4149F">
          <w:rPr>
            <w:rStyle w:val="a5"/>
            <w:rFonts w:ascii="Times New Roman" w:hAnsi="Times New Roman" w:cs="Times New Roman"/>
            <w:sz w:val="24"/>
            <w:szCs w:val="24"/>
          </w:rPr>
          <w:t>https://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nsportal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</w:rPr>
          <w:t>/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albom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</w:rPr>
          <w:t>/2015/10/08/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sharygina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</w:rPr>
          <w:t>-</w:t>
        </w:r>
        <w:r w:rsidRPr="00F4149F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marina-nikolaevna/robototehnika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sectPr w:rsidR="00495B94" w:rsidRPr="00495B94" w:rsidSect="00BB192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E2DD7"/>
    <w:multiLevelType w:val="hybridMultilevel"/>
    <w:tmpl w:val="76480E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567707"/>
    <w:rsid w:val="00010E49"/>
    <w:rsid w:val="0004110C"/>
    <w:rsid w:val="00054787"/>
    <w:rsid w:val="00083815"/>
    <w:rsid w:val="000962B3"/>
    <w:rsid w:val="000B69A2"/>
    <w:rsid w:val="00104EBE"/>
    <w:rsid w:val="00162F35"/>
    <w:rsid w:val="0018396A"/>
    <w:rsid w:val="00214835"/>
    <w:rsid w:val="00294720"/>
    <w:rsid w:val="003536FC"/>
    <w:rsid w:val="003A225A"/>
    <w:rsid w:val="003C4A27"/>
    <w:rsid w:val="00493AE3"/>
    <w:rsid w:val="00495B94"/>
    <w:rsid w:val="00567707"/>
    <w:rsid w:val="005F1EA1"/>
    <w:rsid w:val="0062402E"/>
    <w:rsid w:val="006566F5"/>
    <w:rsid w:val="00670173"/>
    <w:rsid w:val="0070697B"/>
    <w:rsid w:val="0083771E"/>
    <w:rsid w:val="008D18E0"/>
    <w:rsid w:val="008F7364"/>
    <w:rsid w:val="009431EB"/>
    <w:rsid w:val="00A05A0E"/>
    <w:rsid w:val="00A05F81"/>
    <w:rsid w:val="00A1315F"/>
    <w:rsid w:val="00A738E3"/>
    <w:rsid w:val="00A80E3F"/>
    <w:rsid w:val="00AB5CCA"/>
    <w:rsid w:val="00B12DA2"/>
    <w:rsid w:val="00BB1928"/>
    <w:rsid w:val="00E51253"/>
    <w:rsid w:val="00E70668"/>
    <w:rsid w:val="00E9248F"/>
    <w:rsid w:val="00EF3551"/>
    <w:rsid w:val="00F94E28"/>
    <w:rsid w:val="00FB0FE5"/>
    <w:rsid w:val="00FB1F9A"/>
    <w:rsid w:val="00FF2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8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0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A1315F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0962B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95B9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sportal.ru/albom/2015/10/08/sharygina-marina-nikolaevna/robototehni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user</cp:lastModifiedBy>
  <cp:revision>2</cp:revision>
  <dcterms:created xsi:type="dcterms:W3CDTF">2025-02-28T12:37:00Z</dcterms:created>
  <dcterms:modified xsi:type="dcterms:W3CDTF">2025-02-28T12:37:00Z</dcterms:modified>
</cp:coreProperties>
</file>